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F0" w:rsidRDefault="00D65EF0" w:rsidP="00D65E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проверках ЛОГК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 «Кингисеппский ДИ»</w:t>
      </w:r>
    </w:p>
    <w:p w:rsidR="00D65EF0" w:rsidRDefault="00D65EF0" w:rsidP="00D65E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2014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D65EF0" w:rsidRDefault="00D65EF0" w:rsidP="00D65E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65EF0" w:rsidRDefault="00D65EF0" w:rsidP="00D65E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65EF0" w:rsidRPr="00651DED" w:rsidRDefault="00D65EF0" w:rsidP="00D65EF0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DED">
        <w:rPr>
          <w:rFonts w:ascii="Times New Roman" w:hAnsi="Times New Roman" w:cs="Times New Roman"/>
          <w:sz w:val="28"/>
          <w:szCs w:val="28"/>
        </w:rPr>
        <w:t>17.11.2014 – 02.12.2014</w:t>
      </w:r>
    </w:p>
    <w:p w:rsidR="00D65EF0" w:rsidRPr="00651DED" w:rsidRDefault="00D65EF0" w:rsidP="00D65EF0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 xml:space="preserve">:: </w:t>
      </w:r>
      <w:r w:rsidRPr="00651DED">
        <w:rPr>
          <w:rStyle w:val="a3"/>
          <w:rFonts w:ascii="Times New Roman" w:hAnsi="Times New Roman" w:cs="Times New Roman"/>
          <w:sz w:val="24"/>
          <w:szCs w:val="24"/>
        </w:rPr>
        <w:t xml:space="preserve">Территориальный отдел Управления </w:t>
      </w:r>
      <w:proofErr w:type="spellStart"/>
      <w:r w:rsidRPr="00651DED">
        <w:rPr>
          <w:rStyle w:val="a3"/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51DED">
        <w:rPr>
          <w:rStyle w:val="a3"/>
          <w:rFonts w:ascii="Times New Roman" w:hAnsi="Times New Roman" w:cs="Times New Roman"/>
          <w:sz w:val="24"/>
          <w:szCs w:val="24"/>
        </w:rPr>
        <w:t xml:space="preserve"> по Ленинградской области в Кингисеппском, </w:t>
      </w:r>
      <w:proofErr w:type="spellStart"/>
      <w:r w:rsidRPr="00651DED">
        <w:rPr>
          <w:rStyle w:val="a3"/>
          <w:rFonts w:ascii="Times New Roman" w:hAnsi="Times New Roman" w:cs="Times New Roman"/>
          <w:sz w:val="24"/>
          <w:szCs w:val="24"/>
        </w:rPr>
        <w:t>Волосовском</w:t>
      </w:r>
      <w:proofErr w:type="spellEnd"/>
      <w:r w:rsidRPr="00651DED">
        <w:rPr>
          <w:rStyle w:val="a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DED">
        <w:rPr>
          <w:rStyle w:val="a3"/>
          <w:rFonts w:ascii="Times New Roman" w:hAnsi="Times New Roman" w:cs="Times New Roman"/>
          <w:sz w:val="24"/>
          <w:szCs w:val="24"/>
        </w:rPr>
        <w:t>Сланцевском</w:t>
      </w:r>
      <w:proofErr w:type="spellEnd"/>
      <w:r w:rsidRPr="00651DED">
        <w:rPr>
          <w:rStyle w:val="a3"/>
          <w:rFonts w:ascii="Times New Roman" w:hAnsi="Times New Roman" w:cs="Times New Roman"/>
          <w:sz w:val="24"/>
          <w:szCs w:val="24"/>
        </w:rPr>
        <w:t xml:space="preserve"> районах</w:t>
      </w:r>
      <w:r w:rsidRPr="00651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EF0" w:rsidRPr="00651DED" w:rsidRDefault="00D65EF0" w:rsidP="00D65EF0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>(Распоряжение (приказ) органа государственного контроля (надзора), органа муниципального контроля о проведении плановой, выездной проверки юридического лица, индивидуального предпринимателя от 16.10.2014 г № 1249, проверка проводилась с 17.11.2014 г. по 02.12.2014 г.)</w:t>
      </w:r>
    </w:p>
    <w:p w:rsidR="00ED246B" w:rsidRDefault="00ED246B"/>
    <w:sectPr w:rsidR="00ED2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EC2"/>
    <w:rsid w:val="00C71EC2"/>
    <w:rsid w:val="00D65EF0"/>
    <w:rsid w:val="00ED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5EF0"/>
    <w:rPr>
      <w:b/>
      <w:bCs/>
    </w:rPr>
  </w:style>
  <w:style w:type="paragraph" w:styleId="a4">
    <w:name w:val="No Spacing"/>
    <w:uiPriority w:val="1"/>
    <w:qFormat/>
    <w:rsid w:val="00D65E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5EF0"/>
    <w:rPr>
      <w:b/>
      <w:bCs/>
    </w:rPr>
  </w:style>
  <w:style w:type="paragraph" w:styleId="a4">
    <w:name w:val="No Spacing"/>
    <w:uiPriority w:val="1"/>
    <w:qFormat/>
    <w:rsid w:val="00D65E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2016-11-01T07:38:00Z</dcterms:created>
  <dcterms:modified xsi:type="dcterms:W3CDTF">2016-11-01T07:39:00Z</dcterms:modified>
</cp:coreProperties>
</file>